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MODELLO DI AUTOCERTIFICAZIONE</w:t>
        <w:br w:type="textWrapping"/>
        <w:t xml:space="preserve">ai sensi dell’Art. 26 comma 1 lettera a) del D.Lgs n. 81/2008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(Art. 47 DPR 28.12.2000, n. 445)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Il sottoscritto ____________________________________________________________________________________________</w:t>
      </w:r>
    </w:p>
    <w:p w:rsidR="00000000" w:rsidDel="00000000" w:rsidP="00000000" w:rsidRDefault="00000000" w:rsidRPr="00000000" w14:paraId="00000009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nato a ____________________________________ il ____/____/______ C.F.  _______________________________________ </w:t>
      </w:r>
    </w:p>
    <w:p w:rsidR="00000000" w:rsidDel="00000000" w:rsidP="00000000" w:rsidRDefault="00000000" w:rsidRPr="00000000" w14:paraId="0000000B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residente nel Comune di ___________________________________, Via  ___________________________________ n._____</w:t>
      </w:r>
    </w:p>
    <w:p w:rsidR="00000000" w:rsidDel="00000000" w:rsidP="00000000" w:rsidRDefault="00000000" w:rsidRPr="00000000" w14:paraId="0000000D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in qualità di (</w:t>
      </w:r>
      <w:r w:rsidDel="00000000" w:rsidR="00000000" w:rsidRPr="00000000">
        <w:rPr>
          <w:rFonts w:ascii="Avenir" w:cs="Avenir" w:eastAsia="Avenir" w:hAnsi="Avenir"/>
          <w:i w:val="1"/>
          <w:color w:val="000000"/>
          <w:rtl w:val="0"/>
        </w:rPr>
        <w:t xml:space="preserve">carica sociale</w:t>
      </w: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) _____________________________________ dell’Impresa  ______________________________ </w:t>
      </w:r>
    </w:p>
    <w:p w:rsidR="00000000" w:rsidDel="00000000" w:rsidP="00000000" w:rsidRDefault="00000000" w:rsidRPr="00000000" w14:paraId="0000000F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con sede legale: Via _______________________________ n. ______ CAP   __________Città _________________________</w:t>
      </w:r>
    </w:p>
    <w:p w:rsidR="00000000" w:rsidDel="00000000" w:rsidP="00000000" w:rsidRDefault="00000000" w:rsidRPr="00000000" w14:paraId="00000011">
      <w:pPr>
        <w:ind w:left="720"/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n. telefono  ___________________ n. fax __________________ indirizzo e-mail: ________________________ indirizzo pec: </w:t>
      </w:r>
    </w:p>
    <w:p w:rsidR="00000000" w:rsidDel="00000000" w:rsidP="00000000" w:rsidRDefault="00000000" w:rsidRPr="00000000" w14:paraId="00000013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_________________________ codice fiscale _____________________________ partita Iva  ___________________________</w:t>
      </w:r>
    </w:p>
    <w:p w:rsidR="00000000" w:rsidDel="00000000" w:rsidP="00000000" w:rsidRDefault="00000000" w:rsidRPr="00000000" w14:paraId="00000015">
      <w:pPr>
        <w:ind w:left="720"/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consapevole delle sanzioni penali che in caso di dichiarazioni sono comminate dall’Art. 496 Codice Penale, sotto la sua personale responsabilità ai sensi degli Art. 76 del DPR n. 445/2005 e s.m.i., ai fini di consentire la verifica dell’idoneità tecnico professionale della propria Impresa</w:t>
      </w:r>
    </w:p>
    <w:p w:rsidR="00000000" w:rsidDel="00000000" w:rsidP="00000000" w:rsidRDefault="00000000" w:rsidRPr="00000000" w14:paraId="00000017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Avenir" w:cs="Avenir" w:eastAsia="Avenir" w:hAnsi="Avenir"/>
          <w:b w:val="1"/>
          <w:color w:val="000000"/>
        </w:rPr>
      </w:pPr>
      <w:r w:rsidDel="00000000" w:rsidR="00000000" w:rsidRPr="00000000">
        <w:rPr>
          <w:rFonts w:ascii="Avenir" w:cs="Avenir" w:eastAsia="Avenir" w:hAnsi="Avenir"/>
          <w:b w:val="1"/>
          <w:color w:val="000000"/>
          <w:rtl w:val="0"/>
        </w:rPr>
        <w:t xml:space="preserve">DICHIARA</w:t>
      </w:r>
    </w:p>
    <w:p w:rsidR="00000000" w:rsidDel="00000000" w:rsidP="00000000" w:rsidRDefault="00000000" w:rsidRPr="00000000" w14:paraId="00000019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br w:type="textWrapping"/>
        <w:t xml:space="preserve">Che ai fini dell’esecuzione della fornitura / servizio / lavoro per cui la ditta potrà essere interessata, di essere in possesso dei requisiti di idoneità tecnico professionale previsti dal D.Lgs n. 81/2008 e s.m.i., allegato XVII, ed in particolare: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aver proceduto alla redazione del Documento di valutazione rischi di cui all’Art. 17, comma 1, lettera a) del D.Lgs n. 81/2008 e s.m.i.;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essere in possesso della specifica documentazione attestante la conformità alle disposizioni di cui al D.Lgs n. 81/2008 e s.m.i. per le macchine, le attrezzature e le opere provvisionali utilizzate per l’esecuzione dei lavori oggetto del contratto;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essere in possesso della documentazione comprovante l’avvenuto conferimento dei dispositivi di protezione individuale ai lavoratori;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aver provveduto alla nomina del Responsabile del Servizio di Prevenzione e Protezione, degli incaricati nelle misure di prevenzione incendi e lotta antincendio; di evacuazione, di primo soccorso e di gestione dell’emergenza e del Medico competente;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essere in possesso degli attestati inerenti l’avvenuta formazione delle figure di cui al punto precedente e dei lavoratori come previsto dal D.Lgs n. 81/2008 e s.m.i.;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aver applicato le procedure per la nomina del Rappresentante dei Lavoratori per la Sicurezza;</w:t>
      </w:r>
    </w:p>
    <w:p w:rsidR="00000000" w:rsidDel="00000000" w:rsidP="00000000" w:rsidRDefault="00000000" w:rsidRPr="00000000" w14:paraId="00000020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22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ab/>
        <w:tab/>
        <w:tab/>
        <w:tab/>
        <w:tab/>
        <w:tab/>
        <w:tab/>
        <w:tab/>
        <w:t xml:space="preserve">_______________________________________</w:t>
      </w:r>
    </w:p>
    <w:p w:rsidR="00000000" w:rsidDel="00000000" w:rsidP="00000000" w:rsidRDefault="00000000" w:rsidRPr="00000000" w14:paraId="00000023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                                                                                                                                    TIMBRO E FIRMA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962"/>
          <w:tab w:val="left" w:pos="9356"/>
        </w:tabs>
        <w:spacing w:after="0" w:before="0" w:line="240" w:lineRule="auto"/>
        <w:ind w:left="720" w:right="0" w:hanging="36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garantire che i propri rappresentanti con specifica delega di funzione, hanno adeguato titolo per sottoscrivere, per conto dell’Impresa i documenti redatti nell’ambito dell’attività di cooperazione e coordinamento di cui all’Art. 26 del D.Lgs n. 81/2008 e s.m.i.;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non essere oggetto di provvedimenti di sospensione o interdittivi di cui all’Art. 14 del D.Lgs n. 81/2008 e s.m.i.;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nei propri confronti non sussistono cause di decadenza, di sospensione o di divieto previste dagli Artt. 67 e 84 comma 4 del D. Lgs n. 159/2011.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Afferma, altresì, che la presente dichiarazione viene effettuata in adeguamento all’obbligo di cui agli Art. 26, comma 1, lettera a), punto 2 ed Art. 90, comma 9, lettera a) del D.Lgs n. 81/2008 e s.m.i., ove è prevista la possibilità di autocertificazione.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962"/>
        </w:tabs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______________, ____ /____ / ______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931"/>
        </w:tabs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___________________________________________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In fede 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allega inoltre: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Copia fotostatica non autenticata del documento di identità in corso di validità del dichiarante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Documento di iscrizione alla C.C.I.A.A., recante oggetto sociale inerente alla tipologia dell’appalto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ab/>
        <w:tab/>
        <w:tab/>
        <w:tab/>
        <w:tab/>
        <w:tab/>
        <w:t xml:space="preserve">           _____________________________________________</w:t>
      </w:r>
    </w:p>
    <w:p w:rsidR="00000000" w:rsidDel="00000000" w:rsidP="00000000" w:rsidRDefault="00000000" w:rsidRPr="00000000" w14:paraId="0000003D">
      <w:pPr>
        <w:jc w:val="both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ab/>
        <w:tab/>
        <w:tab/>
        <w:tab/>
        <w:tab/>
        <w:tab/>
        <w:tab/>
        <w:tab/>
        <w:t xml:space="preserve">         TIMBRO E FIRMA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40404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6838" w:w="11906"/>
      <w:pgMar w:bottom="765" w:top="720" w:left="720" w:right="720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Avenir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0404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31.0" w:type="dxa"/>
      <w:tblLayout w:type="fixed"/>
      <w:tblLook w:val="0000"/>
    </w:tblPr>
    <w:tblGrid>
      <w:gridCol w:w="8670"/>
      <w:gridCol w:w="1770"/>
      <w:tblGridChange w:id="0">
        <w:tblGrid>
          <w:gridCol w:w="8670"/>
          <w:gridCol w:w="1770"/>
        </w:tblGrid>
      </w:tblGridChange>
    </w:tblGrid>
    <w:tr>
      <w:trPr>
        <w:trHeight w:val="1180" w:hRule="atLeast"/>
      </w:trPr>
      <w:tc>
        <w:tcPr>
          <w:shd w:fill="ffffff" w:val="clear"/>
        </w:tcPr>
        <w:p w:rsidR="00000000" w:rsidDel="00000000" w:rsidP="00000000" w:rsidRDefault="00000000" w:rsidRPr="00000000" w14:paraId="0000004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114300" distT="114300" distL="114300" distR="114300">
                <wp:extent cx="4048125" cy="641661"/>
                <wp:effectExtent b="0" l="0" r="0" t="0"/>
                <wp:docPr descr="Footer-ASPO-Carta-Intestata-Black2.jpg" id="3" name="image1.png"/>
                <a:graphic>
                  <a:graphicData uri="http://schemas.openxmlformats.org/drawingml/2006/picture">
                    <pic:pic>
                      <pic:nvPicPr>
                        <pic:cNvPr descr="Footer-ASPO-Carta-Intestata-Black2.jpg" id="0" name="image1.png"/>
                        <pic:cNvPicPr preferRelativeResize="0"/>
                      </pic:nvPicPr>
                      <pic:blipFill>
                        <a:blip r:embed="rId1"/>
                        <a:srcRect b="2960" l="0" r="0" t="296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48125" cy="64166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</w:tcPr>
        <w:p w:rsidR="00000000" w:rsidDel="00000000" w:rsidP="00000000" w:rsidRDefault="00000000" w:rsidRPr="00000000" w14:paraId="0000004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venir" w:cs="Avenir" w:eastAsia="Avenir" w:hAnsi="Avenir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Pagina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venir" w:cs="Avenir" w:eastAsia="Avenir" w:hAnsi="Avenir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di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0404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0404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8670.0" w:type="dxa"/>
      <w:jc w:val="left"/>
      <w:tblInd w:w="31.0" w:type="dxa"/>
      <w:tblLayout w:type="fixed"/>
      <w:tblLook w:val="0000"/>
    </w:tblPr>
    <w:tblGrid>
      <w:gridCol w:w="8670"/>
      <w:tblGridChange w:id="0">
        <w:tblGrid>
          <w:gridCol w:w="8670"/>
        </w:tblGrid>
      </w:tblGridChange>
    </w:tblGrid>
    <w:tr>
      <w:trPr>
        <w:trHeight w:val="1180" w:hRule="atLeast"/>
      </w:trPr>
      <w:tc>
        <w:tcPr>
          <w:shd w:fill="ffffff" w:val="clear"/>
        </w:tcPr>
        <w:p w:rsidR="00000000" w:rsidDel="00000000" w:rsidP="00000000" w:rsidRDefault="00000000" w:rsidRPr="00000000" w14:paraId="0000004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Autocertificazione di idoneità tecnico – professionale ( Modulo messo a disposizione da ASPO Spa)</w:t>
          </w:r>
        </w:p>
      </w:tc>
    </w:tr>
  </w:tbl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0404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0404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0404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10155.0" w:type="dxa"/>
      <w:jc w:val="left"/>
      <w:tblInd w:w="271.0" w:type="dxa"/>
      <w:tblLayout w:type="fixed"/>
      <w:tblLook w:val="0000"/>
    </w:tblPr>
    <w:tblGrid>
      <w:gridCol w:w="3450"/>
      <w:gridCol w:w="6705"/>
      <w:tblGridChange w:id="0">
        <w:tblGrid>
          <w:gridCol w:w="3450"/>
          <w:gridCol w:w="6705"/>
        </w:tblGrid>
      </w:tblGridChange>
    </w:tblGrid>
    <w:tr>
      <w:trPr>
        <w:trHeight w:val="2460" w:hRule="atLeast"/>
      </w:trPr>
      <w:tc>
        <w:tcPr>
          <w:tcBorders>
            <w:bottom w:color="000000" w:space="0" w:sz="0" w:val="nil"/>
          </w:tcBorders>
          <w:shd w:fill="ffffff" w:val="clear"/>
          <w:vAlign w:val="center"/>
        </w:tcPr>
        <w:p w:rsidR="00000000" w:rsidDel="00000000" w:rsidP="00000000" w:rsidRDefault="00000000" w:rsidRPr="00000000" w14:paraId="0000004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114300" distT="114300" distL="114300" distR="114300">
                <wp:extent cx="1519770" cy="1528763"/>
                <wp:effectExtent b="0" l="0" r="0" t="0"/>
                <wp:docPr descr="Brand ASPO Piccolo.jpg" id="4" name="image2.png"/>
                <a:graphic>
                  <a:graphicData uri="http://schemas.openxmlformats.org/drawingml/2006/picture">
                    <pic:pic>
                      <pic:nvPicPr>
                        <pic:cNvPr descr="Brand ASPO Piccolo.jpg" id="0" name="image2.png"/>
                        <pic:cNvPicPr preferRelativeResize="0"/>
                      </pic:nvPicPr>
                      <pic:blipFill>
                        <a:blip r:embed="rId1"/>
                        <a:srcRect b="0" l="294" r="294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9770" cy="15287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0" w:val="nil"/>
          </w:tcBorders>
          <w:shd w:fill="ffffff" w:val="clear"/>
          <w:vAlign w:val="center"/>
        </w:tcPr>
        <w:p w:rsidR="00000000" w:rsidDel="00000000" w:rsidP="00000000" w:rsidRDefault="00000000" w:rsidRPr="00000000" w14:paraId="0000004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0404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0404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venir" w:cs="Avenir" w:eastAsia="Avenir" w:hAnsi="Avenir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404040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Arial" w:cs="Arial" w:eastAsia="Arial" w:hAnsi="Arial"/>
      <w:b w:val="0"/>
      <w:i w:val="0"/>
      <w:smallCaps w:val="0"/>
      <w:strike w:val="0"/>
      <w:color w:val="40404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576" w:right="0" w:hanging="576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2964a9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720" w:right="0" w:hanging="720"/>
      <w:jc w:val="left"/>
    </w:pPr>
    <w:rPr>
      <w:rFonts w:ascii="Arial" w:cs="Arial" w:eastAsia="Arial" w:hAnsi="Arial"/>
      <w:b w:val="0"/>
      <w:i w:val="0"/>
      <w:smallCaps w:val="0"/>
      <w:strike w:val="0"/>
      <w:color w:val="40404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40404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40404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40404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04040"/>
      <w:sz w:val="28"/>
      <w:szCs w:val="28"/>
      <w:u w:val="none"/>
      <w:shd w:fill="auto" w:val="clear"/>
      <w:vertAlign w:val="baseline"/>
    </w:rPr>
  </w:style>
  <w:style w:type="paragraph" w:styleId="Normale" w:default="1">
    <w:name w:val="Normal"/>
    <w:qFormat w:val="1"/>
    <w:rsid w:val="00E34A75"/>
  </w:style>
  <w:style w:type="paragraph" w:styleId="Titolo1">
    <w:name w:val="heading 1"/>
    <w:basedOn w:val="normal"/>
    <w:next w:val="normal"/>
    <w:rsid w:val="00486EC9"/>
    <w:pPr>
      <w:keepNext w:val="1"/>
      <w:spacing w:after="120" w:before="240" w:line="276" w:lineRule="auto"/>
      <w:ind w:left="432" w:hanging="432"/>
      <w:outlineLvl w:val="0"/>
    </w:pPr>
    <w:rPr>
      <w:rFonts w:ascii="Arial" w:cs="Arial" w:eastAsia="Arial" w:hAnsi="Arial"/>
      <w:sz w:val="28"/>
      <w:szCs w:val="28"/>
    </w:rPr>
  </w:style>
  <w:style w:type="paragraph" w:styleId="Titolo2">
    <w:name w:val="heading 2"/>
    <w:basedOn w:val="normal"/>
    <w:next w:val="normal"/>
    <w:rsid w:val="00486EC9"/>
    <w:pPr>
      <w:keepNext w:val="1"/>
      <w:keepLines w:val="1"/>
      <w:spacing w:before="200" w:line="276" w:lineRule="auto"/>
      <w:ind w:left="576" w:hanging="576"/>
      <w:outlineLvl w:val="1"/>
    </w:pPr>
    <w:rPr>
      <w:b w:val="1"/>
      <w:color w:val="2964a9"/>
      <w:sz w:val="26"/>
      <w:szCs w:val="26"/>
    </w:rPr>
  </w:style>
  <w:style w:type="paragraph" w:styleId="Titolo3">
    <w:name w:val="heading 3"/>
    <w:basedOn w:val="normal"/>
    <w:next w:val="normal"/>
    <w:rsid w:val="00486EC9"/>
    <w:pPr>
      <w:keepNext w:val="1"/>
      <w:spacing w:after="120" w:before="240" w:line="276" w:lineRule="auto"/>
      <w:ind w:left="720" w:hanging="720"/>
      <w:outlineLvl w:val="2"/>
    </w:pPr>
    <w:rPr>
      <w:rFonts w:ascii="Arial" w:cs="Arial" w:eastAsia="Arial" w:hAnsi="Arial"/>
      <w:sz w:val="28"/>
      <w:szCs w:val="28"/>
    </w:rPr>
  </w:style>
  <w:style w:type="paragraph" w:styleId="Titolo4">
    <w:name w:val="heading 4"/>
    <w:basedOn w:val="normal"/>
    <w:next w:val="normal"/>
    <w:rsid w:val="00486EC9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rsid w:val="00486EC9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486EC9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486EC9"/>
  </w:style>
  <w:style w:type="table" w:styleId="TableNormal" w:customStyle="1">
    <w:name w:val="Table Normal"/>
    <w:rsid w:val="00486EC9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486EC9"/>
    <w:pPr>
      <w:keepNext w:val="1"/>
      <w:spacing w:after="120" w:before="240" w:line="276" w:lineRule="auto"/>
    </w:pPr>
    <w:rPr>
      <w:rFonts w:ascii="Arial" w:cs="Arial" w:eastAsia="Arial" w:hAnsi="Arial"/>
      <w:sz w:val="28"/>
      <w:szCs w:val="28"/>
    </w:rPr>
  </w:style>
  <w:style w:type="paragraph" w:styleId="Sottotitolo">
    <w:name w:val="Subtitle"/>
    <w:basedOn w:val="normal"/>
    <w:next w:val="normal"/>
    <w:rsid w:val="00486EC9"/>
    <w:pPr>
      <w:keepNext w:val="1"/>
      <w:spacing w:after="120" w:before="240" w:line="276" w:lineRule="auto"/>
    </w:pPr>
    <w:rPr>
      <w:rFonts w:ascii="Arial" w:cs="Arial" w:eastAsia="Arial" w:hAnsi="Arial"/>
      <w:sz w:val="28"/>
      <w:szCs w:val="28"/>
    </w:rPr>
  </w:style>
  <w:style w:type="table" w:styleId="a" w:customStyle="1">
    <w:basedOn w:val="TableNormal"/>
    <w:rsid w:val="00486EC9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a0" w:customStyle="1">
    <w:basedOn w:val="TableNormal"/>
    <w:rsid w:val="00486EC9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rsid w:val="00486EC9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62FA6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62FA6"/>
    <w:rPr>
      <w:rFonts w:ascii="Tahoma" w:cs="Tahoma" w:hAnsi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 w:val="1"/>
    <w:unhideWhenUsed w:val="1"/>
    <w:rsid w:val="001473B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rsid w:val="001473B5"/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1473B5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1473B5"/>
  </w:style>
  <w:style w:type="paragraph" w:styleId="Paragrafoelenco">
    <w:name w:val="List Paragraph"/>
    <w:basedOn w:val="Normale"/>
    <w:uiPriority w:val="34"/>
    <w:qFormat w:val="1"/>
    <w:rsid w:val="00A76B5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04040"/>
      <w:sz w:val="28"/>
      <w:szCs w:val="2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2019-01-22T08:24:00Z</dcterms:created>
  <dc:creator>Graziella Valleri</dc:creator>
</cp:coreProperties>
</file>